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131" w:rsidRDefault="0016236B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</w:t>
      </w:r>
      <w:r>
        <w:rPr>
          <w:rFonts w:hint="eastAsia"/>
        </w:rPr>
        <w:t>8</w:t>
      </w:r>
      <w:r>
        <w:t>年</w:t>
      </w:r>
      <w:r w:rsidR="003E0C50">
        <w:rPr>
          <w:rFonts w:hint="eastAsia"/>
        </w:rPr>
        <w:t>人文</w:t>
      </w:r>
      <w:r w:rsidR="003E0C50">
        <w:rPr>
          <w:rFonts w:hint="eastAsia"/>
        </w:rPr>
        <w:t>学院</w:t>
      </w:r>
      <w:r w:rsidR="003E0C50">
        <w:rPr>
          <w:rFonts w:hint="eastAsia"/>
        </w:rPr>
        <w:t>本科生</w:t>
      </w:r>
      <w:bookmarkStart w:id="1" w:name="_GoBack"/>
      <w:bookmarkEnd w:id="1"/>
      <w:r w:rsidR="003E0C50">
        <w:rPr>
          <w:rFonts w:hint="eastAsia"/>
        </w:rPr>
        <w:t>转专业</w:t>
      </w:r>
      <w:bookmarkEnd w:id="0"/>
      <w:r w:rsidR="003E0C50">
        <w:rPr>
          <w:rFonts w:hint="eastAsia"/>
        </w:rPr>
        <w:t>实施细则</w:t>
      </w:r>
    </w:p>
    <w:p w:rsidR="00673131" w:rsidRDefault="003E0C50">
      <w:pPr>
        <w:pStyle w:val="a"/>
        <w:numPr>
          <w:ilvl w:val="0"/>
          <w:numId w:val="0"/>
        </w:numPr>
      </w:pPr>
      <w:r>
        <w:rPr>
          <w:rFonts w:hint="eastAsia"/>
        </w:rPr>
        <w:t>一、</w:t>
      </w:r>
      <w:r>
        <w:rPr>
          <w:rFonts w:hint="eastAsia"/>
        </w:rPr>
        <w:t>转专业工作领导小组</w:t>
      </w:r>
    </w:p>
    <w:p w:rsidR="00673131" w:rsidRDefault="003E0C50">
      <w:pPr>
        <w:ind w:firstLine="480"/>
        <w:rPr>
          <w:szCs w:val="24"/>
        </w:rPr>
      </w:pPr>
      <w:r>
        <w:rPr>
          <w:rFonts w:hint="eastAsia"/>
          <w:szCs w:val="24"/>
        </w:rPr>
        <w:t>组长：</w:t>
      </w:r>
      <w:r>
        <w:rPr>
          <w:rFonts w:hint="eastAsia"/>
          <w:szCs w:val="24"/>
        </w:rPr>
        <w:t>沈如泉</w:t>
      </w:r>
    </w:p>
    <w:p w:rsidR="00673131" w:rsidRDefault="003E0C50">
      <w:pPr>
        <w:ind w:firstLine="480"/>
        <w:rPr>
          <w:szCs w:val="24"/>
        </w:rPr>
      </w:pPr>
      <w:r>
        <w:rPr>
          <w:rFonts w:hint="eastAsia"/>
          <w:szCs w:val="24"/>
        </w:rPr>
        <w:t>成员：</w:t>
      </w:r>
      <w:r>
        <w:rPr>
          <w:rFonts w:hint="eastAsia"/>
          <w:szCs w:val="24"/>
        </w:rPr>
        <w:t>胡红、段从学、蒋宁平</w:t>
      </w:r>
    </w:p>
    <w:p w:rsidR="00673131" w:rsidRDefault="003E0C50">
      <w:pPr>
        <w:ind w:firstLine="480"/>
        <w:rPr>
          <w:szCs w:val="24"/>
        </w:rPr>
      </w:pPr>
      <w:r>
        <w:rPr>
          <w:rFonts w:hint="eastAsia"/>
          <w:szCs w:val="24"/>
        </w:rPr>
        <w:t>秘书：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陈龙</w:t>
      </w:r>
    </w:p>
    <w:p w:rsidR="00673131" w:rsidRDefault="003E0C50">
      <w:pPr>
        <w:pStyle w:val="a"/>
        <w:numPr>
          <w:ilvl w:val="0"/>
          <w:numId w:val="0"/>
        </w:numPr>
      </w:pPr>
      <w:r>
        <w:rPr>
          <w:rFonts w:hint="eastAsia"/>
        </w:rPr>
        <w:t>二、</w:t>
      </w:r>
      <w:r>
        <w:rPr>
          <w:rFonts w:hint="eastAsia"/>
        </w:rPr>
        <w:t>学院大类内专业分流实施</w:t>
      </w:r>
      <w:r>
        <w:t>细则</w:t>
      </w:r>
    </w:p>
    <w:p w:rsidR="00673131" w:rsidRDefault="003E0C50">
      <w:pPr>
        <w:ind w:firstLine="480"/>
      </w:pPr>
      <w:r>
        <w:rPr>
          <w:rFonts w:hint="eastAsia"/>
        </w:rPr>
        <w:t>（人文学院不涉及大类内分专业）</w:t>
      </w:r>
    </w:p>
    <w:p w:rsidR="00673131" w:rsidRDefault="003E0C50">
      <w:pPr>
        <w:pStyle w:val="a"/>
        <w:numPr>
          <w:ilvl w:val="0"/>
          <w:numId w:val="0"/>
        </w:numPr>
      </w:pPr>
      <w:r>
        <w:rPr>
          <w:rFonts w:hint="eastAsia"/>
        </w:rPr>
        <w:t>三、</w:t>
      </w:r>
      <w:r>
        <w:rPr>
          <w:rFonts w:hint="eastAsia"/>
        </w:rPr>
        <w:t>转专业实施细则</w:t>
      </w:r>
    </w:p>
    <w:p w:rsidR="00673131" w:rsidRDefault="003E0C50">
      <w:pPr>
        <w:ind w:firstLine="482"/>
        <w:jc w:val="center"/>
      </w:pPr>
      <w:r>
        <w:rPr>
          <w:rFonts w:ascii="宋体" w:hAnsi="宋体" w:cs="宋体" w:hint="eastAsia"/>
          <w:b/>
          <w:bCs/>
          <w:szCs w:val="24"/>
        </w:rPr>
        <w:t>汉语言文学</w:t>
      </w:r>
      <w:r>
        <w:rPr>
          <w:rFonts w:ascii="宋体" w:hAnsi="宋体" w:cs="宋体" w:hint="eastAsia"/>
          <w:b/>
          <w:bCs/>
          <w:szCs w:val="24"/>
        </w:rPr>
        <w:t>转</w:t>
      </w:r>
      <w:r>
        <w:rPr>
          <w:rFonts w:ascii="宋体" w:hAnsi="宋体" w:cs="宋体" w:hint="eastAsia"/>
          <w:b/>
          <w:bCs/>
          <w:szCs w:val="24"/>
        </w:rPr>
        <w:t>专业</w:t>
      </w:r>
      <w:r>
        <w:rPr>
          <w:rFonts w:ascii="宋体" w:hAnsi="宋体" w:cs="宋体" w:hint="eastAsia"/>
          <w:b/>
          <w:bCs/>
          <w:szCs w:val="24"/>
        </w:rPr>
        <w:t>要求</w:t>
      </w:r>
    </w:p>
    <w:p w:rsidR="00673131" w:rsidRDefault="003E0C50">
      <w:pPr>
        <w:numPr>
          <w:ilvl w:val="0"/>
          <w:numId w:val="2"/>
        </w:num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计划录取名额</w:t>
      </w:r>
    </w:p>
    <w:p w:rsidR="00673131" w:rsidRDefault="003E0C50">
      <w:pPr>
        <w:ind w:left="480" w:firstLineChars="0" w:firstLine="0"/>
        <w:rPr>
          <w:color w:val="000000" w:themeColor="text1"/>
        </w:rPr>
      </w:pPr>
      <w:r>
        <w:rPr>
          <w:rFonts w:hint="eastAsia"/>
        </w:rPr>
        <w:t>录取名额不得大于转入专业同年级人数的</w:t>
      </w:r>
      <w:r>
        <w:rPr>
          <w:rFonts w:hint="eastAsia"/>
        </w:rPr>
        <w:t>15%</w:t>
      </w:r>
      <w:r>
        <w:rPr>
          <w:rFonts w:hint="eastAsia"/>
        </w:rPr>
        <w:t>。</w:t>
      </w:r>
    </w:p>
    <w:p w:rsidR="00673131" w:rsidRDefault="003E0C50">
      <w:pPr>
        <w:numPr>
          <w:ilvl w:val="0"/>
          <w:numId w:val="2"/>
        </w:numPr>
        <w:ind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转专业准入课程明细</w:t>
      </w:r>
    </w:p>
    <w:tbl>
      <w:tblPr>
        <w:tblStyle w:val="a6"/>
        <w:tblW w:w="8603" w:type="dxa"/>
        <w:jc w:val="center"/>
        <w:tblLayout w:type="fixed"/>
        <w:tblLook w:val="04A0" w:firstRow="1" w:lastRow="0" w:firstColumn="1" w:lastColumn="0" w:noHBand="0" w:noVBand="1"/>
      </w:tblPr>
      <w:tblGrid>
        <w:gridCol w:w="1178"/>
        <w:gridCol w:w="1444"/>
        <w:gridCol w:w="2944"/>
        <w:gridCol w:w="815"/>
        <w:gridCol w:w="1069"/>
        <w:gridCol w:w="1153"/>
      </w:tblGrid>
      <w:tr w:rsidR="00673131">
        <w:trPr>
          <w:jc w:val="center"/>
        </w:trPr>
        <w:tc>
          <w:tcPr>
            <w:tcW w:w="1178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学院</w:t>
            </w:r>
          </w:p>
        </w:tc>
        <w:tc>
          <w:tcPr>
            <w:tcW w:w="1444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专业</w:t>
            </w:r>
          </w:p>
        </w:tc>
        <w:tc>
          <w:tcPr>
            <w:tcW w:w="2944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准入课程名称</w:t>
            </w:r>
          </w:p>
        </w:tc>
        <w:tc>
          <w:tcPr>
            <w:tcW w:w="815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课程</w:t>
            </w:r>
          </w:p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学分</w:t>
            </w:r>
          </w:p>
        </w:tc>
        <w:tc>
          <w:tcPr>
            <w:tcW w:w="1069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课程</w:t>
            </w:r>
          </w:p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代码</w:t>
            </w:r>
          </w:p>
        </w:tc>
        <w:tc>
          <w:tcPr>
            <w:tcW w:w="1153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备注</w:t>
            </w: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Cs/>
                <w:kern w:val="28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中国文化元典导读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Cs/>
                <w:kern w:val="28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3273217</w:t>
            </w:r>
          </w:p>
        </w:tc>
        <w:tc>
          <w:tcPr>
            <w:tcW w:w="1153" w:type="dxa"/>
            <w:vMerge w:val="restart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Cs/>
                <w:kern w:val="28"/>
                <w:szCs w:val="24"/>
              </w:rPr>
            </w:pPr>
            <w:r>
              <w:rPr>
                <w:rFonts w:ascii="宋体" w:hAnsi="宋体" w:cs="宋体" w:hint="eastAsia"/>
                <w:bCs/>
                <w:kern w:val="28"/>
                <w:szCs w:val="24"/>
              </w:rPr>
              <w:t>任选其中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2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门，成绩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不低于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80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分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，同时</w:t>
            </w:r>
            <w:r>
              <w:rPr>
                <w:rFonts w:ascii="宋体" w:hAnsi="宋体" w:cs="宋体" w:hint="eastAsia"/>
                <w:szCs w:val="24"/>
              </w:rPr>
              <w:t>外</w:t>
            </w:r>
            <w:r>
              <w:rPr>
                <w:rFonts w:ascii="宋体" w:hAnsi="宋体" w:cs="宋体" w:hint="eastAsia"/>
                <w:szCs w:val="24"/>
              </w:rPr>
              <w:t>语成绩</w:t>
            </w:r>
            <w:r>
              <w:rPr>
                <w:rFonts w:ascii="宋体" w:hAnsi="宋体" w:cs="宋体" w:hint="eastAsia"/>
                <w:szCs w:val="24"/>
              </w:rPr>
              <w:t>无挂科记录</w:t>
            </w: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唐宋诗导读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2573029</w:t>
            </w:r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中国现当代文学作品选读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7202000</w:t>
            </w:r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名家名篇与</w:t>
            </w:r>
            <w:r>
              <w:rPr>
                <w:rFonts w:ascii="宋体" w:hAnsi="宋体" w:cs="宋体" w:hint="eastAsia"/>
                <w:szCs w:val="24"/>
              </w:rPr>
              <w:t>人文</w:t>
            </w:r>
            <w:r>
              <w:rPr>
                <w:rFonts w:ascii="宋体" w:hAnsi="宋体" w:cs="宋体" w:hint="eastAsia"/>
                <w:szCs w:val="24"/>
              </w:rPr>
              <w:t>关怀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szCs w:val="24"/>
              </w:rPr>
              <w:t>2572016</w:t>
            </w:r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宋词之美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szCs w:val="24"/>
              </w:rPr>
              <w:t>2572015</w:t>
            </w:r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b/>
                <w:bCs/>
                <w:kern w:val="28"/>
                <w:szCs w:val="24"/>
              </w:rPr>
            </w:pP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大学语文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szCs w:val="24"/>
              </w:rPr>
              <w:t>2571001</w:t>
            </w:r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jc w:val="center"/>
        </w:trPr>
        <w:tc>
          <w:tcPr>
            <w:tcW w:w="117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4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汉语言文学</w:t>
            </w:r>
          </w:p>
        </w:tc>
        <w:tc>
          <w:tcPr>
            <w:tcW w:w="294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古诗赏析与写作</w:t>
            </w:r>
          </w:p>
        </w:tc>
        <w:tc>
          <w:tcPr>
            <w:tcW w:w="815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106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hyperlink r:id="rId8" w:tooltip="查找该课程代码所有教学班" w:history="1">
              <w:r>
                <w:rPr>
                  <w:rFonts w:ascii="宋体" w:hAnsi="宋体" w:cs="宋体"/>
                  <w:szCs w:val="24"/>
                </w:rPr>
                <w:t>2572013</w:t>
              </w:r>
            </w:hyperlink>
          </w:p>
        </w:tc>
        <w:tc>
          <w:tcPr>
            <w:tcW w:w="115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:rsidR="00673131" w:rsidRDefault="003E0C50">
      <w:pPr>
        <w:pStyle w:val="10"/>
        <w:ind w:firstLineChars="0" w:firstLine="0"/>
        <w:rPr>
          <w:rFonts w:ascii="宋体" w:hAnsi="宋体" w:cs="宋体"/>
          <w:szCs w:val="24"/>
        </w:rPr>
      </w:pPr>
      <w:bookmarkStart w:id="2" w:name="_Toc444615553"/>
      <w:bookmarkStart w:id="3" w:name="_Toc444848947"/>
      <w:bookmarkStart w:id="4" w:name="_Toc444871943"/>
      <w:r>
        <w:rPr>
          <w:rFonts w:ascii="宋体" w:hAnsi="宋体" w:cs="宋体" w:hint="eastAsia"/>
          <w:szCs w:val="24"/>
        </w:rPr>
        <w:t>3.</w:t>
      </w:r>
      <w:r>
        <w:rPr>
          <w:rFonts w:ascii="宋体" w:hAnsi="宋体" w:cs="宋体" w:hint="eastAsia"/>
          <w:szCs w:val="24"/>
        </w:rPr>
        <w:t>转专业考核实施办法</w:t>
      </w:r>
    </w:p>
    <w:p w:rsidR="00673131" w:rsidRDefault="003E0C50">
      <w:pPr>
        <w:ind w:firstLine="480"/>
        <w:rPr>
          <w:rFonts w:ascii="宋体" w:hAnsi="宋体" w:cs="宋体"/>
          <w:b/>
          <w:bCs/>
          <w:szCs w:val="24"/>
        </w:rPr>
      </w:pPr>
      <w:r>
        <w:rPr>
          <w:rFonts w:ascii="宋体" w:hAnsi="宋体" w:cs="宋体" w:hint="eastAsia"/>
          <w:szCs w:val="24"/>
        </w:rPr>
        <w:t>符合以下条件任意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项，可同意参加由转入系三名以上专业老师参加的转专业面试，择优录取：</w:t>
      </w:r>
    </w:p>
    <w:p w:rsidR="00673131" w:rsidRDefault="003E0C50">
      <w:pPr>
        <w:ind w:firstLineChars="0" w:firstLine="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bCs/>
          <w:kern w:val="28"/>
          <w:szCs w:val="24"/>
        </w:rPr>
        <w:t>选修</w:t>
      </w:r>
      <w:r>
        <w:rPr>
          <w:rFonts w:ascii="宋体" w:hAnsi="宋体" w:cs="宋体" w:hint="eastAsia"/>
          <w:bCs/>
          <w:kern w:val="28"/>
          <w:szCs w:val="24"/>
        </w:rPr>
        <w:t>准入</w:t>
      </w:r>
      <w:r>
        <w:rPr>
          <w:rFonts w:ascii="宋体" w:hAnsi="宋体" w:cs="宋体" w:hint="eastAsia"/>
          <w:bCs/>
          <w:kern w:val="28"/>
          <w:szCs w:val="24"/>
        </w:rPr>
        <w:t>课任意</w:t>
      </w:r>
      <w:r>
        <w:rPr>
          <w:rFonts w:ascii="宋体" w:hAnsi="宋体" w:cs="宋体" w:hint="eastAsia"/>
          <w:bCs/>
          <w:kern w:val="28"/>
          <w:szCs w:val="24"/>
        </w:rPr>
        <w:t>2</w:t>
      </w:r>
      <w:r>
        <w:rPr>
          <w:rFonts w:ascii="宋体" w:hAnsi="宋体" w:cs="宋体" w:hint="eastAsia"/>
          <w:bCs/>
          <w:kern w:val="28"/>
          <w:szCs w:val="24"/>
        </w:rPr>
        <w:t>门，成绩</w:t>
      </w:r>
      <w:r>
        <w:rPr>
          <w:rFonts w:ascii="宋体" w:hAnsi="宋体" w:cs="宋体" w:hint="eastAsia"/>
          <w:bCs/>
          <w:kern w:val="28"/>
          <w:szCs w:val="24"/>
        </w:rPr>
        <w:t>不低于</w:t>
      </w:r>
      <w:r>
        <w:rPr>
          <w:rFonts w:ascii="宋体" w:hAnsi="宋体" w:cs="宋体" w:hint="eastAsia"/>
          <w:bCs/>
          <w:kern w:val="28"/>
          <w:szCs w:val="24"/>
        </w:rPr>
        <w:t>80</w:t>
      </w:r>
      <w:r>
        <w:rPr>
          <w:rFonts w:ascii="宋体" w:hAnsi="宋体" w:cs="宋体" w:hint="eastAsia"/>
          <w:bCs/>
          <w:kern w:val="28"/>
          <w:szCs w:val="24"/>
        </w:rPr>
        <w:t>分</w:t>
      </w:r>
      <w:r>
        <w:rPr>
          <w:rFonts w:ascii="宋体" w:hAnsi="宋体" w:cs="宋体" w:hint="eastAsia"/>
          <w:bCs/>
          <w:kern w:val="28"/>
          <w:szCs w:val="24"/>
        </w:rPr>
        <w:t>，且</w:t>
      </w:r>
      <w:r>
        <w:rPr>
          <w:rFonts w:ascii="宋体" w:hAnsi="宋体" w:cs="宋体" w:hint="eastAsia"/>
          <w:szCs w:val="24"/>
        </w:rPr>
        <w:t>外</w:t>
      </w:r>
      <w:r>
        <w:rPr>
          <w:rFonts w:ascii="宋体" w:hAnsi="宋体" w:cs="宋体" w:hint="eastAsia"/>
          <w:szCs w:val="24"/>
        </w:rPr>
        <w:t>语成绩</w:t>
      </w:r>
      <w:r>
        <w:rPr>
          <w:rFonts w:ascii="宋体" w:hAnsi="宋体" w:cs="宋体" w:hint="eastAsia"/>
          <w:szCs w:val="24"/>
        </w:rPr>
        <w:t>无挂科记录</w:t>
      </w:r>
      <w:r>
        <w:rPr>
          <w:rFonts w:ascii="宋体" w:hAnsi="宋体" w:cs="宋体" w:hint="eastAsia"/>
          <w:szCs w:val="24"/>
        </w:rPr>
        <w:t>；</w:t>
      </w:r>
    </w:p>
    <w:p w:rsidR="00673131" w:rsidRDefault="003E0C50">
      <w:pPr>
        <w:ind w:firstLineChars="0" w:firstLine="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2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/>
          <w:szCs w:val="24"/>
        </w:rPr>
        <w:t>在中国语言文学方面，有特出专长和表现者（如创作得奖、正式发表作品、</w:t>
      </w:r>
      <w:r>
        <w:rPr>
          <w:rFonts w:ascii="宋体" w:hAnsi="宋体" w:cs="宋体"/>
          <w:szCs w:val="24"/>
        </w:rPr>
        <w:lastRenderedPageBreak/>
        <w:t>撰写规范学术论文等）。</w:t>
      </w:r>
    </w:p>
    <w:p w:rsidR="00673131" w:rsidRDefault="003E0C50">
      <w:pPr>
        <w:widowControl/>
        <w:ind w:firstLineChars="0" w:firstLine="0"/>
      </w:pPr>
      <w:r>
        <w:rPr>
          <w:rFonts w:ascii="宋体" w:hAnsi="宋体" w:cs="宋体" w:hint="eastAsia"/>
          <w:sz w:val="21"/>
          <w:szCs w:val="24"/>
        </w:rPr>
        <w:t>4.</w:t>
      </w:r>
      <w:r>
        <w:rPr>
          <w:rFonts w:ascii="宋体" w:hAnsi="宋体" w:cs="宋体" w:hint="eastAsia"/>
          <w:sz w:val="21"/>
          <w:szCs w:val="24"/>
        </w:rPr>
        <w:t>申请材料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1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以往课程的成绩证明。（已修之全部）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2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申请人转专业陈述书。（</w:t>
      </w:r>
      <w:r>
        <w:rPr>
          <w:rFonts w:ascii="宋体" w:hAnsi="宋体" w:cs="宋体"/>
          <w:kern w:val="0"/>
          <w:szCs w:val="24"/>
          <w:lang w:bidi="ar"/>
        </w:rPr>
        <w:t>1000 </w:t>
      </w:r>
      <w:r>
        <w:rPr>
          <w:rFonts w:ascii="宋体" w:hAnsi="宋体" w:cs="宋体"/>
          <w:kern w:val="0"/>
          <w:szCs w:val="24"/>
          <w:lang w:bidi="ar"/>
        </w:rPr>
        <w:t>字以上）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3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有关专业论文或创作。（</w:t>
      </w:r>
      <w:r>
        <w:rPr>
          <w:rFonts w:ascii="宋体" w:hAnsi="宋体" w:cs="宋体"/>
          <w:kern w:val="0"/>
          <w:szCs w:val="24"/>
          <w:lang w:bidi="ar"/>
        </w:rPr>
        <w:t>2000 </w:t>
      </w:r>
      <w:r>
        <w:rPr>
          <w:rFonts w:ascii="宋体" w:hAnsi="宋体" w:cs="宋体"/>
          <w:kern w:val="0"/>
          <w:szCs w:val="24"/>
          <w:lang w:bidi="ar"/>
        </w:rPr>
        <w:t>字以上）</w:t>
      </w:r>
    </w:p>
    <w:p w:rsidR="00673131" w:rsidRDefault="00673131">
      <w:pPr>
        <w:ind w:firstLineChars="0" w:firstLine="0"/>
        <w:rPr>
          <w:rFonts w:ascii="宋体" w:hAnsi="宋体" w:cs="宋体"/>
          <w:szCs w:val="24"/>
        </w:rPr>
      </w:pPr>
    </w:p>
    <w:p w:rsidR="00673131" w:rsidRDefault="00673131">
      <w:pPr>
        <w:widowControl/>
        <w:snapToGrid w:val="0"/>
        <w:ind w:firstLineChars="0" w:firstLine="0"/>
        <w:jc w:val="center"/>
        <w:rPr>
          <w:rFonts w:ascii="宋体" w:hAnsi="宋体" w:cs="宋体"/>
          <w:b/>
          <w:kern w:val="0"/>
          <w:szCs w:val="24"/>
        </w:rPr>
      </w:pPr>
    </w:p>
    <w:p w:rsidR="00673131" w:rsidRDefault="003E0C50">
      <w:pPr>
        <w:widowControl/>
        <w:snapToGrid w:val="0"/>
        <w:ind w:firstLineChars="0" w:firstLine="0"/>
        <w:jc w:val="center"/>
        <w:rPr>
          <w:rFonts w:ascii="宋体" w:hAnsi="宋体" w:cs="宋体"/>
          <w:b/>
          <w:kern w:val="0"/>
          <w:szCs w:val="24"/>
        </w:rPr>
      </w:pPr>
      <w:r>
        <w:rPr>
          <w:rFonts w:ascii="宋体" w:hAnsi="宋体" w:cs="宋体" w:hint="eastAsia"/>
          <w:b/>
          <w:kern w:val="0"/>
          <w:szCs w:val="24"/>
        </w:rPr>
        <w:t>传播学</w:t>
      </w:r>
      <w:r>
        <w:rPr>
          <w:rFonts w:ascii="宋体" w:hAnsi="宋体" w:cs="宋体" w:hint="eastAsia"/>
          <w:b/>
          <w:kern w:val="0"/>
          <w:szCs w:val="24"/>
        </w:rPr>
        <w:t>转</w:t>
      </w:r>
      <w:r>
        <w:rPr>
          <w:rFonts w:ascii="宋体" w:hAnsi="宋体" w:cs="宋体" w:hint="eastAsia"/>
          <w:b/>
          <w:kern w:val="0"/>
          <w:szCs w:val="24"/>
        </w:rPr>
        <w:t>专业</w:t>
      </w:r>
      <w:r>
        <w:rPr>
          <w:rFonts w:ascii="宋体" w:hAnsi="宋体" w:cs="宋体" w:hint="eastAsia"/>
          <w:b/>
          <w:kern w:val="0"/>
          <w:szCs w:val="24"/>
        </w:rPr>
        <w:t>要求</w:t>
      </w:r>
    </w:p>
    <w:p w:rsidR="00673131" w:rsidRDefault="003E0C50">
      <w:pPr>
        <w:pStyle w:val="10"/>
        <w:ind w:left="480" w:firstLineChars="0" w:firstLine="0"/>
      </w:pPr>
      <w:r>
        <w:rPr>
          <w:rFonts w:hint="eastAsia"/>
        </w:rPr>
        <w:t>1.</w:t>
      </w:r>
      <w:r>
        <w:rPr>
          <w:rFonts w:hint="eastAsia"/>
        </w:rPr>
        <w:t>计划录取名额</w:t>
      </w:r>
    </w:p>
    <w:p w:rsidR="00673131" w:rsidRDefault="003E0C50">
      <w:pPr>
        <w:ind w:left="480" w:firstLineChars="0" w:firstLine="0"/>
      </w:pPr>
      <w:r>
        <w:rPr>
          <w:rFonts w:hint="eastAsia"/>
        </w:rPr>
        <w:t>录取名额不得大于转入专业同年级人数的</w:t>
      </w:r>
      <w:r>
        <w:rPr>
          <w:rFonts w:hint="eastAsia"/>
        </w:rPr>
        <w:t>15%</w:t>
      </w:r>
      <w:r>
        <w:rPr>
          <w:rFonts w:hint="eastAsia"/>
        </w:rPr>
        <w:t>。</w:t>
      </w:r>
    </w:p>
    <w:p w:rsidR="00673131" w:rsidRDefault="003E0C50">
      <w:pPr>
        <w:pStyle w:val="10"/>
        <w:ind w:left="480" w:firstLineChars="0" w:firstLine="0"/>
      </w:pPr>
      <w:r>
        <w:rPr>
          <w:rFonts w:hint="eastAsia"/>
        </w:rPr>
        <w:t>2.</w:t>
      </w:r>
      <w:r>
        <w:rPr>
          <w:rFonts w:hint="eastAsia"/>
        </w:rPr>
        <w:t>转专业准入课程明细</w:t>
      </w:r>
    </w:p>
    <w:tbl>
      <w:tblPr>
        <w:tblStyle w:val="a6"/>
        <w:tblpPr w:leftFromText="180" w:rightFromText="180" w:vertAnchor="text" w:horzAnchor="margin" w:tblpY="480"/>
        <w:tblW w:w="8356" w:type="dxa"/>
        <w:tblLayout w:type="fixed"/>
        <w:tblLook w:val="04A0" w:firstRow="1" w:lastRow="0" w:firstColumn="1" w:lastColumn="0" w:noHBand="0" w:noVBand="1"/>
      </w:tblPr>
      <w:tblGrid>
        <w:gridCol w:w="1268"/>
        <w:gridCol w:w="1134"/>
        <w:gridCol w:w="2122"/>
        <w:gridCol w:w="1200"/>
        <w:gridCol w:w="760"/>
        <w:gridCol w:w="879"/>
        <w:gridCol w:w="993"/>
      </w:tblGrid>
      <w:tr w:rsidR="00673131">
        <w:tc>
          <w:tcPr>
            <w:tcW w:w="1268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学院</w:t>
            </w:r>
          </w:p>
        </w:tc>
        <w:tc>
          <w:tcPr>
            <w:tcW w:w="1134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专业</w:t>
            </w:r>
          </w:p>
        </w:tc>
        <w:tc>
          <w:tcPr>
            <w:tcW w:w="2122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准入课程名称</w:t>
            </w:r>
          </w:p>
        </w:tc>
        <w:tc>
          <w:tcPr>
            <w:tcW w:w="1200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课程代码</w:t>
            </w:r>
          </w:p>
        </w:tc>
        <w:tc>
          <w:tcPr>
            <w:tcW w:w="760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学分</w:t>
            </w:r>
          </w:p>
        </w:tc>
        <w:tc>
          <w:tcPr>
            <w:tcW w:w="879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开课学期</w:t>
            </w:r>
          </w:p>
        </w:tc>
        <w:tc>
          <w:tcPr>
            <w:tcW w:w="993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备注</w:t>
            </w:r>
          </w:p>
        </w:tc>
      </w:tr>
      <w:tr w:rsidR="00673131">
        <w:trPr>
          <w:trHeight w:val="763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</w:t>
            </w:r>
          </w:p>
        </w:tc>
        <w:tc>
          <w:tcPr>
            <w:tcW w:w="212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传播专业现状与未来发展</w:t>
            </w:r>
          </w:p>
        </w:tc>
        <w:tc>
          <w:tcPr>
            <w:tcW w:w="120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0771017</w:t>
            </w:r>
          </w:p>
        </w:tc>
        <w:tc>
          <w:tcPr>
            <w:tcW w:w="76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87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任选二门，成绩不低于</w:t>
            </w:r>
            <w:r>
              <w:rPr>
                <w:rFonts w:ascii="宋体" w:hAnsi="宋体" w:cs="宋体" w:hint="eastAsia"/>
                <w:szCs w:val="24"/>
              </w:rPr>
              <w:t>80</w:t>
            </w:r>
            <w:r>
              <w:rPr>
                <w:rFonts w:ascii="宋体" w:hAnsi="宋体" w:cs="宋体" w:hint="eastAsia"/>
                <w:szCs w:val="24"/>
              </w:rPr>
              <w:t>分</w:t>
            </w:r>
            <w:r>
              <w:rPr>
                <w:rFonts w:ascii="宋体" w:hAnsi="宋体" w:cs="宋体" w:hint="eastAsia"/>
                <w:szCs w:val="24"/>
              </w:rPr>
              <w:t>；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同时</w:t>
            </w:r>
            <w:r>
              <w:rPr>
                <w:rFonts w:ascii="宋体" w:hAnsi="宋体" w:cs="宋体" w:hint="eastAsia"/>
                <w:szCs w:val="24"/>
              </w:rPr>
              <w:t>外</w:t>
            </w:r>
            <w:r>
              <w:rPr>
                <w:rFonts w:ascii="宋体" w:hAnsi="宋体" w:cs="宋体" w:hint="eastAsia"/>
                <w:szCs w:val="24"/>
              </w:rPr>
              <w:t>语成绩</w:t>
            </w:r>
            <w:r>
              <w:rPr>
                <w:rFonts w:ascii="宋体" w:hAnsi="宋体" w:cs="宋体" w:hint="eastAsia"/>
                <w:szCs w:val="24"/>
              </w:rPr>
              <w:t>无挂科记录</w:t>
            </w:r>
          </w:p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376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</w:t>
            </w:r>
          </w:p>
        </w:tc>
        <w:tc>
          <w:tcPr>
            <w:tcW w:w="212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中国传播史</w:t>
            </w:r>
          </w:p>
        </w:tc>
        <w:tc>
          <w:tcPr>
            <w:tcW w:w="120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2571101</w:t>
            </w:r>
          </w:p>
        </w:tc>
        <w:tc>
          <w:tcPr>
            <w:tcW w:w="76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7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673131" w:rsidRDefault="00673131">
            <w:pPr>
              <w:spacing w:before="0" w:after="0" w:line="240" w:lineRule="auto"/>
              <w:ind w:firstLine="48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380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</w:t>
            </w:r>
          </w:p>
        </w:tc>
        <w:tc>
          <w:tcPr>
            <w:tcW w:w="212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大众传播学</w:t>
            </w:r>
          </w:p>
        </w:tc>
        <w:tc>
          <w:tcPr>
            <w:tcW w:w="120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7047819</w:t>
            </w:r>
          </w:p>
        </w:tc>
        <w:tc>
          <w:tcPr>
            <w:tcW w:w="76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7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413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</w:t>
            </w:r>
          </w:p>
        </w:tc>
        <w:tc>
          <w:tcPr>
            <w:tcW w:w="212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新闻写作</w:t>
            </w:r>
          </w:p>
        </w:tc>
        <w:tc>
          <w:tcPr>
            <w:tcW w:w="120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8001261</w:t>
            </w:r>
          </w:p>
        </w:tc>
        <w:tc>
          <w:tcPr>
            <w:tcW w:w="76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7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876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</w:t>
            </w:r>
          </w:p>
        </w:tc>
        <w:tc>
          <w:tcPr>
            <w:tcW w:w="212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数码摄影</w:t>
            </w:r>
          </w:p>
        </w:tc>
        <w:tc>
          <w:tcPr>
            <w:tcW w:w="120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2583026</w:t>
            </w:r>
          </w:p>
        </w:tc>
        <w:tc>
          <w:tcPr>
            <w:tcW w:w="760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7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</w:tbl>
    <w:p w:rsidR="00673131" w:rsidRDefault="00673131">
      <w:pPr>
        <w:pStyle w:val="10"/>
        <w:ind w:left="960" w:firstLineChars="0" w:firstLine="0"/>
      </w:pPr>
    </w:p>
    <w:p w:rsidR="00673131" w:rsidRDefault="003E0C50">
      <w:pPr>
        <w:pStyle w:val="10"/>
        <w:ind w:left="480" w:firstLineChars="0" w:firstLine="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3.</w:t>
      </w:r>
      <w:r>
        <w:rPr>
          <w:rFonts w:ascii="宋体" w:hAnsi="宋体" w:cs="宋体" w:hint="eastAsia"/>
          <w:szCs w:val="24"/>
        </w:rPr>
        <w:t>转专业考核实施办法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符合以下条件任意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项，可同意参加由转入系三名以上专业老师参加的转专业面试，择优录取：</w:t>
      </w:r>
    </w:p>
    <w:p w:rsidR="00673131" w:rsidRDefault="003E0C50">
      <w:pPr>
        <w:pStyle w:val="11"/>
        <w:ind w:left="480" w:firstLineChars="0" w:firstLine="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选修传播学专业课程任意二门，成绩不低于</w:t>
      </w:r>
      <w:r>
        <w:rPr>
          <w:rFonts w:ascii="宋体" w:hAnsi="宋体" w:cs="宋体" w:hint="eastAsia"/>
          <w:szCs w:val="24"/>
        </w:rPr>
        <w:t>80</w:t>
      </w:r>
      <w:r>
        <w:rPr>
          <w:rFonts w:ascii="宋体" w:hAnsi="宋体" w:cs="宋体" w:hint="eastAsia"/>
          <w:szCs w:val="24"/>
        </w:rPr>
        <w:t>分；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2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学生期间（高中至大学时期）曾在公开刊物上或院级以上网络平台（不</w:t>
      </w:r>
      <w:r>
        <w:rPr>
          <w:rFonts w:ascii="宋体" w:hAnsi="宋体" w:cs="宋体" w:hint="eastAsia"/>
          <w:szCs w:val="24"/>
        </w:rPr>
        <w:lastRenderedPageBreak/>
        <w:t>含个人社交媒体）发表过新闻报道；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3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在学校新闻中心、电视台、广播台、新媒体中心等媒体机构有一年的实践经历。</w:t>
      </w:r>
    </w:p>
    <w:p w:rsidR="00673131" w:rsidRDefault="003E0C50">
      <w:pPr>
        <w:widowControl/>
        <w:ind w:firstLineChars="0" w:firstLine="0"/>
      </w:pPr>
      <w:r>
        <w:rPr>
          <w:rFonts w:ascii="宋体" w:hAnsi="宋体" w:cs="宋体" w:hint="eastAsia"/>
          <w:sz w:val="21"/>
          <w:szCs w:val="24"/>
        </w:rPr>
        <w:t>4.</w:t>
      </w:r>
      <w:r>
        <w:rPr>
          <w:rFonts w:ascii="宋体" w:hAnsi="宋体" w:cs="宋体" w:hint="eastAsia"/>
          <w:sz w:val="21"/>
          <w:szCs w:val="24"/>
        </w:rPr>
        <w:t>申请材料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1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以往课程的成绩证明。（已修之全部）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2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申请人转专业陈述书。（</w:t>
      </w:r>
      <w:r>
        <w:rPr>
          <w:rFonts w:ascii="宋体" w:hAnsi="宋体" w:cs="宋体"/>
          <w:kern w:val="0"/>
          <w:szCs w:val="24"/>
          <w:lang w:bidi="ar"/>
        </w:rPr>
        <w:t>1000 </w:t>
      </w:r>
      <w:r>
        <w:rPr>
          <w:rFonts w:ascii="宋体" w:hAnsi="宋体" w:cs="宋体"/>
          <w:kern w:val="0"/>
          <w:szCs w:val="24"/>
          <w:lang w:bidi="ar"/>
        </w:rPr>
        <w:t>字以上）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3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 w:hint="eastAsia"/>
          <w:kern w:val="0"/>
          <w:szCs w:val="24"/>
          <w:lang w:bidi="ar"/>
        </w:rPr>
        <w:t>相关证明材料</w:t>
      </w:r>
      <w:r>
        <w:rPr>
          <w:rFonts w:ascii="宋体" w:hAnsi="宋体" w:cs="宋体"/>
          <w:kern w:val="0"/>
          <w:szCs w:val="24"/>
          <w:lang w:bidi="ar"/>
        </w:rPr>
        <w:t>。</w:t>
      </w:r>
    </w:p>
    <w:p w:rsidR="00673131" w:rsidRDefault="00673131">
      <w:pPr>
        <w:ind w:firstLine="480"/>
        <w:rPr>
          <w:rFonts w:ascii="宋体" w:hAnsi="宋体" w:cs="宋体"/>
          <w:szCs w:val="24"/>
        </w:rPr>
      </w:pPr>
    </w:p>
    <w:p w:rsidR="00673131" w:rsidRDefault="00673131">
      <w:pPr>
        <w:widowControl/>
        <w:snapToGrid w:val="0"/>
        <w:ind w:firstLineChars="0" w:firstLine="0"/>
        <w:jc w:val="center"/>
        <w:rPr>
          <w:rFonts w:ascii="宋体" w:hAnsi="宋体" w:cs="宋体"/>
          <w:szCs w:val="24"/>
        </w:rPr>
      </w:pPr>
    </w:p>
    <w:p w:rsidR="00673131" w:rsidRDefault="00673131">
      <w:pPr>
        <w:widowControl/>
        <w:snapToGrid w:val="0"/>
        <w:ind w:firstLineChars="0" w:firstLine="0"/>
        <w:jc w:val="center"/>
        <w:rPr>
          <w:rFonts w:ascii="宋体" w:hAnsi="宋体" w:cs="宋体"/>
          <w:b/>
          <w:kern w:val="0"/>
          <w:szCs w:val="24"/>
        </w:rPr>
      </w:pPr>
    </w:p>
    <w:p w:rsidR="00673131" w:rsidRDefault="003E0C50">
      <w:pPr>
        <w:widowControl/>
        <w:snapToGrid w:val="0"/>
        <w:ind w:firstLineChars="0" w:firstLine="0"/>
        <w:jc w:val="center"/>
        <w:rPr>
          <w:rFonts w:ascii="宋体" w:hAnsi="宋体" w:cs="宋体"/>
          <w:b/>
          <w:kern w:val="0"/>
          <w:szCs w:val="24"/>
        </w:rPr>
      </w:pPr>
      <w:r>
        <w:rPr>
          <w:rFonts w:ascii="宋体" w:hAnsi="宋体" w:cs="宋体" w:hint="eastAsia"/>
          <w:b/>
          <w:kern w:val="0"/>
          <w:szCs w:val="24"/>
        </w:rPr>
        <w:t>广告学</w:t>
      </w:r>
      <w:r>
        <w:rPr>
          <w:rFonts w:ascii="宋体" w:hAnsi="宋体" w:cs="宋体" w:hint="eastAsia"/>
          <w:b/>
          <w:kern w:val="0"/>
          <w:szCs w:val="24"/>
        </w:rPr>
        <w:t>转</w:t>
      </w:r>
      <w:r>
        <w:rPr>
          <w:rFonts w:ascii="宋体" w:hAnsi="宋体" w:cs="宋体" w:hint="eastAsia"/>
          <w:b/>
          <w:kern w:val="0"/>
          <w:szCs w:val="24"/>
        </w:rPr>
        <w:t>专业要求</w:t>
      </w:r>
    </w:p>
    <w:p w:rsidR="00673131" w:rsidRDefault="003E0C50">
      <w:pPr>
        <w:pStyle w:val="10"/>
        <w:ind w:left="480" w:firstLineChars="0" w:firstLine="0"/>
      </w:pPr>
      <w:r>
        <w:rPr>
          <w:rFonts w:hint="eastAsia"/>
        </w:rPr>
        <w:t>1.</w:t>
      </w:r>
      <w:r>
        <w:rPr>
          <w:rFonts w:hint="eastAsia"/>
        </w:rPr>
        <w:t>计划录取名额</w:t>
      </w:r>
    </w:p>
    <w:p w:rsidR="00673131" w:rsidRDefault="003E0C50">
      <w:pPr>
        <w:ind w:left="480" w:firstLineChars="0" w:firstLine="0"/>
      </w:pPr>
      <w:r>
        <w:rPr>
          <w:rFonts w:hint="eastAsia"/>
        </w:rPr>
        <w:t>录取名额不得大于转入专业同年级人数的</w:t>
      </w:r>
      <w:r>
        <w:rPr>
          <w:rFonts w:hint="eastAsia"/>
        </w:rPr>
        <w:t>15%</w:t>
      </w:r>
      <w:r>
        <w:rPr>
          <w:rFonts w:hint="eastAsia"/>
        </w:rPr>
        <w:t>。</w:t>
      </w:r>
    </w:p>
    <w:p w:rsidR="00673131" w:rsidRDefault="003E0C50">
      <w:pPr>
        <w:pStyle w:val="10"/>
        <w:ind w:left="480" w:firstLineChars="0" w:firstLine="0"/>
      </w:pPr>
      <w:r>
        <w:rPr>
          <w:rFonts w:hint="eastAsia"/>
        </w:rPr>
        <w:t>2.</w:t>
      </w:r>
      <w:r>
        <w:rPr>
          <w:rFonts w:hint="eastAsia"/>
        </w:rPr>
        <w:t>转专业准入课程明细</w:t>
      </w:r>
    </w:p>
    <w:tbl>
      <w:tblPr>
        <w:tblStyle w:val="a6"/>
        <w:tblpPr w:leftFromText="180" w:rightFromText="180" w:vertAnchor="text" w:horzAnchor="margin" w:tblpY="94"/>
        <w:tblW w:w="8356" w:type="dxa"/>
        <w:tblLayout w:type="fixed"/>
        <w:tblLook w:val="04A0" w:firstRow="1" w:lastRow="0" w:firstColumn="1" w:lastColumn="0" w:noHBand="0" w:noVBand="1"/>
      </w:tblPr>
      <w:tblGrid>
        <w:gridCol w:w="1268"/>
        <w:gridCol w:w="1134"/>
        <w:gridCol w:w="2019"/>
        <w:gridCol w:w="1191"/>
        <w:gridCol w:w="909"/>
        <w:gridCol w:w="842"/>
        <w:gridCol w:w="993"/>
      </w:tblGrid>
      <w:tr w:rsidR="00673131">
        <w:tc>
          <w:tcPr>
            <w:tcW w:w="1268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学院</w:t>
            </w:r>
          </w:p>
        </w:tc>
        <w:tc>
          <w:tcPr>
            <w:tcW w:w="1134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专业</w:t>
            </w:r>
          </w:p>
        </w:tc>
        <w:tc>
          <w:tcPr>
            <w:tcW w:w="2019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准入课程名称</w:t>
            </w:r>
          </w:p>
        </w:tc>
        <w:tc>
          <w:tcPr>
            <w:tcW w:w="1191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课程代码</w:t>
            </w:r>
          </w:p>
        </w:tc>
        <w:tc>
          <w:tcPr>
            <w:tcW w:w="909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学分</w:t>
            </w:r>
          </w:p>
        </w:tc>
        <w:tc>
          <w:tcPr>
            <w:tcW w:w="842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开课学期</w:t>
            </w:r>
          </w:p>
        </w:tc>
        <w:tc>
          <w:tcPr>
            <w:tcW w:w="993" w:type="dxa"/>
            <w:vAlign w:val="center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备注</w:t>
            </w:r>
          </w:p>
        </w:tc>
      </w:tr>
      <w:tr w:rsidR="00673131"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</w:t>
            </w:r>
          </w:p>
        </w:tc>
        <w:tc>
          <w:tcPr>
            <w:tcW w:w="201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广告专业现状与未来发展</w:t>
            </w:r>
          </w:p>
        </w:tc>
        <w:tc>
          <w:tcPr>
            <w:tcW w:w="1191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0771016</w:t>
            </w:r>
          </w:p>
        </w:tc>
        <w:tc>
          <w:tcPr>
            <w:tcW w:w="90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84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任选二门，成绩不低于</w:t>
            </w:r>
            <w:r>
              <w:rPr>
                <w:rFonts w:ascii="宋体" w:hAnsi="宋体" w:cs="宋体" w:hint="eastAsia"/>
                <w:szCs w:val="24"/>
              </w:rPr>
              <w:t>80</w:t>
            </w:r>
            <w:r>
              <w:rPr>
                <w:rFonts w:ascii="宋体" w:hAnsi="宋体" w:cs="宋体" w:hint="eastAsia"/>
                <w:szCs w:val="24"/>
              </w:rPr>
              <w:t>分</w:t>
            </w:r>
            <w:r>
              <w:rPr>
                <w:rFonts w:ascii="宋体" w:hAnsi="宋体" w:cs="宋体" w:hint="eastAsia"/>
                <w:szCs w:val="24"/>
              </w:rPr>
              <w:t>；</w:t>
            </w:r>
            <w:r>
              <w:rPr>
                <w:rFonts w:ascii="宋体" w:hAnsi="宋体" w:cs="宋体" w:hint="eastAsia"/>
                <w:bCs/>
                <w:kern w:val="28"/>
                <w:szCs w:val="24"/>
              </w:rPr>
              <w:t>同时</w:t>
            </w:r>
            <w:r>
              <w:rPr>
                <w:rFonts w:ascii="宋体" w:hAnsi="宋体" w:cs="宋体" w:hint="eastAsia"/>
                <w:szCs w:val="24"/>
              </w:rPr>
              <w:t>外</w:t>
            </w:r>
            <w:r>
              <w:rPr>
                <w:rFonts w:ascii="宋体" w:hAnsi="宋体" w:cs="宋体" w:hint="eastAsia"/>
                <w:szCs w:val="24"/>
              </w:rPr>
              <w:t>语成绩</w:t>
            </w:r>
            <w:r>
              <w:rPr>
                <w:rFonts w:ascii="宋体" w:hAnsi="宋体" w:cs="宋体" w:hint="eastAsia"/>
                <w:szCs w:val="24"/>
              </w:rPr>
              <w:t>无挂科记录</w:t>
            </w:r>
          </w:p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</w:t>
            </w:r>
          </w:p>
        </w:tc>
        <w:tc>
          <w:tcPr>
            <w:tcW w:w="201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广告学概论</w:t>
            </w:r>
          </w:p>
        </w:tc>
        <w:tc>
          <w:tcPr>
            <w:tcW w:w="1191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7146861</w:t>
            </w:r>
          </w:p>
        </w:tc>
        <w:tc>
          <w:tcPr>
            <w:tcW w:w="90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4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673131" w:rsidRDefault="00673131">
            <w:pPr>
              <w:spacing w:before="0" w:after="0" w:line="240" w:lineRule="auto"/>
              <w:ind w:firstLine="48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353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</w:t>
            </w:r>
          </w:p>
        </w:tc>
        <w:tc>
          <w:tcPr>
            <w:tcW w:w="201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传播学概论</w:t>
            </w:r>
          </w:p>
        </w:tc>
        <w:tc>
          <w:tcPr>
            <w:tcW w:w="1191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8001139</w:t>
            </w:r>
          </w:p>
        </w:tc>
        <w:tc>
          <w:tcPr>
            <w:tcW w:w="90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84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</w:t>
            </w:r>
          </w:p>
        </w:tc>
        <w:tc>
          <w:tcPr>
            <w:tcW w:w="201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中外广告史</w:t>
            </w:r>
          </w:p>
        </w:tc>
        <w:tc>
          <w:tcPr>
            <w:tcW w:w="1191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2571069</w:t>
            </w:r>
          </w:p>
        </w:tc>
        <w:tc>
          <w:tcPr>
            <w:tcW w:w="90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84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3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  <w:tr w:rsidR="00673131">
        <w:trPr>
          <w:trHeight w:val="283"/>
        </w:trPr>
        <w:tc>
          <w:tcPr>
            <w:tcW w:w="1268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人文学院</w:t>
            </w:r>
          </w:p>
        </w:tc>
        <w:tc>
          <w:tcPr>
            <w:tcW w:w="1134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广告学</w:t>
            </w:r>
          </w:p>
        </w:tc>
        <w:tc>
          <w:tcPr>
            <w:tcW w:w="201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广告造型基础</w:t>
            </w:r>
          </w:p>
        </w:tc>
        <w:tc>
          <w:tcPr>
            <w:tcW w:w="1191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0773034</w:t>
            </w:r>
          </w:p>
        </w:tc>
        <w:tc>
          <w:tcPr>
            <w:tcW w:w="909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4</w:t>
            </w:r>
          </w:p>
        </w:tc>
        <w:tc>
          <w:tcPr>
            <w:tcW w:w="842" w:type="dxa"/>
          </w:tcPr>
          <w:p w:rsidR="00673131" w:rsidRDefault="003E0C50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673131" w:rsidRDefault="00673131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宋体"/>
                <w:szCs w:val="24"/>
              </w:rPr>
            </w:pPr>
          </w:p>
        </w:tc>
      </w:tr>
    </w:tbl>
    <w:p w:rsidR="00673131" w:rsidRDefault="00673131">
      <w:pPr>
        <w:ind w:firstLineChars="0" w:firstLine="0"/>
      </w:pPr>
    </w:p>
    <w:p w:rsidR="00673131" w:rsidRDefault="003E0C50">
      <w:pPr>
        <w:pStyle w:val="10"/>
        <w:ind w:left="480" w:firstLineChars="0" w:firstLine="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3.</w:t>
      </w:r>
      <w:r>
        <w:rPr>
          <w:rFonts w:ascii="宋体" w:hAnsi="宋体" w:cs="宋体" w:hint="eastAsia"/>
          <w:szCs w:val="24"/>
        </w:rPr>
        <w:t>转专业考核实施办法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符合以下条件任意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项，可同意参加由转入系三名以上专业老师参加的转专业面试，择优录取：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lastRenderedPageBreak/>
        <w:t>（</w:t>
      </w:r>
      <w:r>
        <w:rPr>
          <w:rFonts w:ascii="宋体" w:hAnsi="宋体" w:cs="宋体" w:hint="eastAsia"/>
          <w:szCs w:val="24"/>
        </w:rPr>
        <w:t>1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选修广告学专业课程任意二门，成绩不低于</w:t>
      </w:r>
      <w:r>
        <w:rPr>
          <w:rFonts w:ascii="宋体" w:hAnsi="宋体" w:cs="宋体" w:hint="eastAsia"/>
          <w:szCs w:val="24"/>
        </w:rPr>
        <w:t>80</w:t>
      </w:r>
      <w:r>
        <w:rPr>
          <w:rFonts w:ascii="宋体" w:hAnsi="宋体" w:cs="宋体" w:hint="eastAsia"/>
          <w:szCs w:val="24"/>
        </w:rPr>
        <w:t>分；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2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学生期间（高中至大学时期）曾在公开刊物上或院级以上网络平台（不含个人社交媒体）发表过广告或设计作品；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3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参加大广赛、学院奖等广告大赛获得优秀奖或以上名次；</w:t>
      </w:r>
    </w:p>
    <w:p w:rsidR="00673131" w:rsidRDefault="003E0C50">
      <w:pPr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（</w:t>
      </w:r>
      <w:r>
        <w:rPr>
          <w:rFonts w:ascii="宋体" w:hAnsi="宋体" w:cs="宋体" w:hint="eastAsia"/>
          <w:szCs w:val="24"/>
        </w:rPr>
        <w:t>4</w:t>
      </w:r>
      <w:r>
        <w:rPr>
          <w:rFonts w:ascii="宋体" w:hAnsi="宋体" w:cs="宋体" w:hint="eastAsia"/>
          <w:szCs w:val="24"/>
        </w:rPr>
        <w:t>）</w:t>
      </w:r>
      <w:r>
        <w:rPr>
          <w:rFonts w:ascii="宋体" w:hAnsi="宋体" w:cs="宋体" w:hint="eastAsia"/>
          <w:szCs w:val="24"/>
        </w:rPr>
        <w:t>在学校新闻中心、电视台、广播台、新媒体中心等媒体机构有一年的实践经历。</w:t>
      </w:r>
    </w:p>
    <w:p w:rsidR="00673131" w:rsidRDefault="003E0C50">
      <w:pPr>
        <w:widowControl/>
        <w:ind w:firstLineChars="0" w:firstLine="0"/>
      </w:pPr>
      <w:r>
        <w:rPr>
          <w:rFonts w:ascii="宋体" w:hAnsi="宋体" w:cs="宋体" w:hint="eastAsia"/>
          <w:sz w:val="21"/>
          <w:szCs w:val="24"/>
        </w:rPr>
        <w:t>4.</w:t>
      </w:r>
      <w:r>
        <w:rPr>
          <w:rFonts w:ascii="宋体" w:hAnsi="宋体" w:cs="宋体" w:hint="eastAsia"/>
          <w:sz w:val="21"/>
          <w:szCs w:val="24"/>
        </w:rPr>
        <w:t>申请材料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1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以往课程的成绩证明。（已修之全部）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2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/>
          <w:kern w:val="0"/>
          <w:szCs w:val="24"/>
          <w:lang w:bidi="ar"/>
        </w:rPr>
        <w:t>申请人转专业陈述书。（</w:t>
      </w:r>
      <w:r>
        <w:rPr>
          <w:rFonts w:ascii="宋体" w:hAnsi="宋体" w:cs="宋体"/>
          <w:kern w:val="0"/>
          <w:szCs w:val="24"/>
          <w:lang w:bidi="ar"/>
        </w:rPr>
        <w:t>1000 </w:t>
      </w:r>
      <w:r>
        <w:rPr>
          <w:rFonts w:ascii="宋体" w:hAnsi="宋体" w:cs="宋体"/>
          <w:kern w:val="0"/>
          <w:szCs w:val="24"/>
          <w:lang w:bidi="ar"/>
        </w:rPr>
        <w:t>字以上）</w:t>
      </w:r>
      <w:r>
        <w:rPr>
          <w:rFonts w:ascii="宋体" w:hAnsi="宋体" w:cs="宋体"/>
          <w:kern w:val="0"/>
          <w:szCs w:val="24"/>
          <w:lang w:bidi="ar"/>
        </w:rPr>
        <w:br/>
      </w:r>
      <w:r>
        <w:rPr>
          <w:rFonts w:ascii="宋体" w:hAnsi="宋体" w:cs="宋体"/>
          <w:kern w:val="0"/>
          <w:szCs w:val="24"/>
          <w:lang w:bidi="ar"/>
        </w:rPr>
        <w:t>（</w:t>
      </w:r>
      <w:r>
        <w:rPr>
          <w:rFonts w:ascii="宋体" w:hAnsi="宋体" w:cs="宋体"/>
          <w:kern w:val="0"/>
          <w:szCs w:val="24"/>
          <w:lang w:bidi="ar"/>
        </w:rPr>
        <w:t>3</w:t>
      </w:r>
      <w:r>
        <w:rPr>
          <w:rFonts w:ascii="宋体" w:hAnsi="宋体" w:cs="宋体"/>
          <w:kern w:val="0"/>
          <w:szCs w:val="24"/>
          <w:lang w:bidi="ar"/>
        </w:rPr>
        <w:t>）</w:t>
      </w:r>
      <w:r>
        <w:rPr>
          <w:rFonts w:ascii="宋体" w:hAnsi="宋体" w:cs="宋体"/>
          <w:kern w:val="0"/>
          <w:szCs w:val="24"/>
          <w:lang w:bidi="ar"/>
        </w:rPr>
        <w:t> </w:t>
      </w:r>
      <w:r>
        <w:rPr>
          <w:rFonts w:ascii="宋体" w:hAnsi="宋体" w:cs="宋体" w:hint="eastAsia"/>
          <w:kern w:val="0"/>
          <w:szCs w:val="24"/>
          <w:lang w:bidi="ar"/>
        </w:rPr>
        <w:t>相关证明材料</w:t>
      </w:r>
      <w:r>
        <w:rPr>
          <w:rFonts w:ascii="宋体" w:hAnsi="宋体" w:cs="宋体"/>
          <w:kern w:val="0"/>
          <w:szCs w:val="24"/>
          <w:lang w:bidi="ar"/>
        </w:rPr>
        <w:t>。</w:t>
      </w:r>
    </w:p>
    <w:p w:rsidR="00673131" w:rsidRDefault="00673131">
      <w:pPr>
        <w:ind w:firstLine="480"/>
        <w:rPr>
          <w:rFonts w:ascii="宋体" w:hAnsi="宋体" w:cs="宋体"/>
          <w:szCs w:val="24"/>
        </w:rPr>
      </w:pPr>
    </w:p>
    <w:p w:rsidR="00673131" w:rsidRDefault="003E0C50">
      <w:pPr>
        <w:pStyle w:val="a"/>
        <w:numPr>
          <w:ilvl w:val="0"/>
          <w:numId w:val="0"/>
        </w:numPr>
      </w:pPr>
      <w:r>
        <w:rPr>
          <w:rFonts w:hint="eastAsia"/>
        </w:rPr>
        <w:t>四、转专业咨询方式</w:t>
      </w:r>
      <w:bookmarkEnd w:id="2"/>
      <w:bookmarkEnd w:id="3"/>
      <w:bookmarkEnd w:id="4"/>
    </w:p>
    <w:p w:rsidR="00673131" w:rsidRDefault="003E0C50">
      <w:pPr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可当面咨询或电话咨询。</w:t>
      </w:r>
    </w:p>
    <w:p w:rsidR="00673131" w:rsidRDefault="003E0C50">
      <w:pPr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地址：</w:t>
      </w:r>
      <w:r>
        <w:rPr>
          <w:rFonts w:ascii="宋体" w:hAnsi="宋体" w:cs="宋体" w:hint="eastAsia"/>
          <w:szCs w:val="24"/>
        </w:rPr>
        <w:t>犀浦</w:t>
      </w:r>
      <w:r>
        <w:rPr>
          <w:rFonts w:ascii="宋体" w:hAnsi="宋体" w:cs="宋体" w:hint="eastAsia"/>
          <w:szCs w:val="24"/>
        </w:rPr>
        <w:t>校区</w:t>
      </w:r>
      <w:r>
        <w:rPr>
          <w:rFonts w:ascii="宋体" w:hAnsi="宋体" w:cs="宋体" w:hint="eastAsia"/>
          <w:szCs w:val="24"/>
        </w:rPr>
        <w:t>八</w:t>
      </w:r>
      <w:r>
        <w:rPr>
          <w:rFonts w:ascii="宋体" w:hAnsi="宋体" w:cs="宋体" w:hint="eastAsia"/>
          <w:szCs w:val="24"/>
        </w:rPr>
        <w:t>号教学楼</w:t>
      </w:r>
      <w:r>
        <w:rPr>
          <w:rFonts w:ascii="宋体" w:hAnsi="宋体" w:cs="宋体" w:hint="eastAsia"/>
          <w:szCs w:val="24"/>
        </w:rPr>
        <w:t>X</w:t>
      </w:r>
      <w:r>
        <w:rPr>
          <w:rFonts w:ascii="宋体" w:hAnsi="宋体" w:cs="宋体" w:hint="eastAsia"/>
          <w:szCs w:val="24"/>
        </w:rPr>
        <w:t>8202</w:t>
      </w:r>
      <w:r>
        <w:rPr>
          <w:rFonts w:ascii="宋体" w:hAnsi="宋体" w:cs="宋体" w:hint="eastAsia"/>
          <w:szCs w:val="24"/>
        </w:rPr>
        <w:t>房间；</w:t>
      </w:r>
    </w:p>
    <w:p w:rsidR="00673131" w:rsidRDefault="003E0C50">
      <w:pPr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咨询电话：</w:t>
      </w:r>
      <w:r>
        <w:rPr>
          <w:rFonts w:ascii="宋体" w:hAnsi="宋体" w:cs="宋体" w:hint="eastAsia"/>
          <w:szCs w:val="24"/>
        </w:rPr>
        <w:t>028-66366</w:t>
      </w:r>
      <w:r>
        <w:rPr>
          <w:rFonts w:ascii="宋体" w:hAnsi="宋体" w:cs="宋体" w:hint="eastAsia"/>
          <w:szCs w:val="24"/>
        </w:rPr>
        <w:t>507</w:t>
      </w:r>
      <w:r>
        <w:rPr>
          <w:rFonts w:ascii="宋体" w:hAnsi="宋体" w:cs="宋体" w:hint="eastAsia"/>
          <w:szCs w:val="24"/>
        </w:rPr>
        <w:t>；</w:t>
      </w:r>
      <w:r>
        <w:rPr>
          <w:rFonts w:ascii="宋体" w:hAnsi="宋体" w:cs="宋体" w:hint="eastAsia"/>
          <w:szCs w:val="24"/>
        </w:rPr>
        <w:t>028-66367409</w:t>
      </w:r>
    </w:p>
    <w:p w:rsidR="00673131" w:rsidRDefault="003E0C50">
      <w:pPr>
        <w:spacing w:before="0" w:after="0"/>
        <w:ind w:firstLine="480"/>
        <w:rPr>
          <w:rFonts w:ascii="宋体" w:hAnsi="宋体" w:cs="宋体"/>
          <w:szCs w:val="24"/>
        </w:rPr>
      </w:pPr>
      <w:r>
        <w:rPr>
          <w:rFonts w:ascii="宋体" w:hAnsi="宋体" w:cs="宋体" w:hint="eastAsia"/>
          <w:szCs w:val="24"/>
        </w:rPr>
        <w:t>联系人：</w:t>
      </w:r>
      <w:r>
        <w:rPr>
          <w:rFonts w:ascii="宋体" w:hAnsi="宋体" w:cs="宋体" w:hint="eastAsia"/>
          <w:szCs w:val="24"/>
        </w:rPr>
        <w:t>钱</w:t>
      </w:r>
      <w:r>
        <w:rPr>
          <w:rFonts w:ascii="宋体" w:hAnsi="宋体" w:cs="宋体" w:hint="eastAsia"/>
          <w:szCs w:val="24"/>
        </w:rPr>
        <w:t>老师</w:t>
      </w:r>
      <w:r>
        <w:rPr>
          <w:rFonts w:ascii="宋体" w:hAnsi="宋体" w:cs="宋体" w:hint="eastAsia"/>
          <w:szCs w:val="24"/>
        </w:rPr>
        <w:t>、高老师</w:t>
      </w:r>
    </w:p>
    <w:p w:rsidR="00673131" w:rsidRDefault="003E0C50">
      <w:pPr>
        <w:ind w:firstLine="480"/>
        <w:rPr>
          <w:rFonts w:ascii="宋体" w:hAnsi="宋体" w:cs="宋体"/>
          <w:color w:val="FF0000"/>
          <w:szCs w:val="24"/>
        </w:rPr>
      </w:pPr>
      <w:r>
        <w:rPr>
          <w:rFonts w:ascii="宋体" w:hAnsi="宋体" w:cs="宋体" w:hint="eastAsia"/>
          <w:color w:val="FF0000"/>
          <w:szCs w:val="24"/>
        </w:rPr>
        <w:t>注：转专业申请</w:t>
      </w:r>
      <w:r>
        <w:rPr>
          <w:rFonts w:ascii="宋体" w:hAnsi="宋体" w:cs="宋体" w:hint="eastAsia"/>
          <w:color w:val="FF0000"/>
          <w:szCs w:val="24"/>
        </w:rPr>
        <w:t>仅限成都校区本科生</w:t>
      </w:r>
    </w:p>
    <w:p w:rsidR="00673131" w:rsidRDefault="00673131">
      <w:pPr>
        <w:ind w:firstLine="480"/>
        <w:rPr>
          <w:rFonts w:ascii="宋体" w:hAnsi="宋体" w:cs="宋体"/>
          <w:szCs w:val="24"/>
        </w:rPr>
      </w:pPr>
    </w:p>
    <w:p w:rsidR="00673131" w:rsidRDefault="00673131">
      <w:pPr>
        <w:ind w:firstLine="480"/>
        <w:rPr>
          <w:rFonts w:ascii="Cambria" w:hAnsi="Cambria"/>
          <w:bCs/>
          <w:kern w:val="28"/>
          <w:szCs w:val="24"/>
        </w:rPr>
      </w:pPr>
    </w:p>
    <w:sectPr w:rsidR="006731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C50" w:rsidRDefault="003E0C50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3E0C50" w:rsidRDefault="003E0C50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C50" w:rsidRDefault="003E0C50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3E0C50" w:rsidRDefault="003E0C50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131" w:rsidRDefault="00673131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3A21E9"/>
    <w:multiLevelType w:val="singleLevel"/>
    <w:tmpl w:val="5A3A21E9"/>
    <w:lvl w:ilvl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43"/>
    <w:rsid w:val="000211B2"/>
    <w:rsid w:val="00076505"/>
    <w:rsid w:val="000D726B"/>
    <w:rsid w:val="000E42A6"/>
    <w:rsid w:val="0016236B"/>
    <w:rsid w:val="00194846"/>
    <w:rsid w:val="0028535D"/>
    <w:rsid w:val="002D0055"/>
    <w:rsid w:val="002E49D1"/>
    <w:rsid w:val="0039136C"/>
    <w:rsid w:val="003D30C3"/>
    <w:rsid w:val="003E0C50"/>
    <w:rsid w:val="004D4070"/>
    <w:rsid w:val="004D7708"/>
    <w:rsid w:val="00550DD3"/>
    <w:rsid w:val="00597F1A"/>
    <w:rsid w:val="005B3F37"/>
    <w:rsid w:val="006725B5"/>
    <w:rsid w:val="00673131"/>
    <w:rsid w:val="0069139E"/>
    <w:rsid w:val="00776A49"/>
    <w:rsid w:val="0084788A"/>
    <w:rsid w:val="008A149B"/>
    <w:rsid w:val="008E4C6E"/>
    <w:rsid w:val="009D1789"/>
    <w:rsid w:val="00B06FF2"/>
    <w:rsid w:val="00B262E7"/>
    <w:rsid w:val="00B43EDF"/>
    <w:rsid w:val="00BD454B"/>
    <w:rsid w:val="00CF5AE5"/>
    <w:rsid w:val="00D255B9"/>
    <w:rsid w:val="00E03943"/>
    <w:rsid w:val="00E56FBF"/>
    <w:rsid w:val="00EE21F2"/>
    <w:rsid w:val="00F55868"/>
    <w:rsid w:val="00F65907"/>
    <w:rsid w:val="00F94DA3"/>
    <w:rsid w:val="02511068"/>
    <w:rsid w:val="06854B6F"/>
    <w:rsid w:val="08FB715E"/>
    <w:rsid w:val="09A55A11"/>
    <w:rsid w:val="0C1E739E"/>
    <w:rsid w:val="0C362F9A"/>
    <w:rsid w:val="169674F8"/>
    <w:rsid w:val="197967D8"/>
    <w:rsid w:val="1A286FE6"/>
    <w:rsid w:val="1BD26CB9"/>
    <w:rsid w:val="1CD57326"/>
    <w:rsid w:val="1DAE1D92"/>
    <w:rsid w:val="1F3C66EA"/>
    <w:rsid w:val="256F51E1"/>
    <w:rsid w:val="29F14AA7"/>
    <w:rsid w:val="2CB1688C"/>
    <w:rsid w:val="303B5F90"/>
    <w:rsid w:val="327635ED"/>
    <w:rsid w:val="35654E12"/>
    <w:rsid w:val="36511017"/>
    <w:rsid w:val="3ECD239C"/>
    <w:rsid w:val="400B6EA6"/>
    <w:rsid w:val="4B266D16"/>
    <w:rsid w:val="4B95260B"/>
    <w:rsid w:val="5A1618E7"/>
    <w:rsid w:val="63876D93"/>
    <w:rsid w:val="685A6457"/>
    <w:rsid w:val="69B871A4"/>
    <w:rsid w:val="6E6269DE"/>
    <w:rsid w:val="76D5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C5A4D5-DA6E-4E8B-83B2-43C9FB32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0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Char1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a6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Char1">
    <w:name w:val="副标题 Char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0">
    <w:name w:val="页眉 Char"/>
    <w:basedOn w:val="a1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0">
    <w:name w:val="列出段落1"/>
    <w:basedOn w:val="a0"/>
    <w:uiPriority w:val="34"/>
    <w:qFormat/>
    <w:pPr>
      <w:ind w:firstLine="420"/>
    </w:pPr>
  </w:style>
  <w:style w:type="paragraph" w:customStyle="1" w:styleId="11">
    <w:name w:val="列出段落1"/>
    <w:basedOn w:val="a0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swjtu.edu.cn//servlet/javascript:gotoPage2(1,'2572013','CourseCode','choose_course_code')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1631</Characters>
  <Application>Microsoft Office Word</Application>
  <DocSecurity>0</DocSecurity>
  <Lines>13</Lines>
  <Paragraphs>3</Paragraphs>
  <ScaleCrop>false</ScaleCrop>
  <Company>Lenovo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3</cp:revision>
  <dcterms:created xsi:type="dcterms:W3CDTF">2016-11-16T05:07:00Z</dcterms:created>
  <dcterms:modified xsi:type="dcterms:W3CDTF">2017-12-22T08:08:00Z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